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0023C9DA"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78036564" w14:textId="77777777" w:rsidR="00876C75" w:rsidRPr="0011478F" w:rsidRDefault="00876C7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059C6C0B" w14:textId="77777777" w:rsidR="00BA5E10" w:rsidRPr="00450B74" w:rsidRDefault="00BA5E10" w:rsidP="00BA5E10">
      <w:pPr>
        <w:pStyle w:val="Text"/>
        <w:ind w:left="720"/>
        <w:rPr>
          <w:rFonts w:ascii="GHEA Grapalat" w:hAnsi="GHEA Grapalat" w:cs="Sylfaen"/>
          <w:lang w:val="fr-FR"/>
        </w:rPr>
      </w:pPr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r w:rsidRPr="00450B74">
        <w:rPr>
          <w:rFonts w:ascii="GHEA Grapalat" w:hAnsi="GHEA Grapalat" w:cs="Sylfaen"/>
          <w:lang w:val="fr-FR"/>
        </w:rPr>
        <w:t>, բ</w:t>
      </w:r>
      <w:r w:rsidRPr="004C4CFD">
        <w:rPr>
          <w:rFonts w:ascii="GHEA Grapalat" w:hAnsi="GHEA Grapalat" w:cs="Sylfaen"/>
          <w:lang w:val="fr-FR"/>
        </w:rPr>
        <w:t>նակարանային</w:t>
      </w:r>
      <w:r w:rsidRPr="00450B74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>շինարարությա</w:t>
      </w:r>
      <w:r w:rsidRPr="004C4CFD">
        <w:rPr>
          <w:rFonts w:ascii="GHEA Grapalat" w:hAnsi="GHEA Grapalat" w:cs="Sylfaen"/>
          <w:lang w:val="fr-FR"/>
        </w:rPr>
        <w:t>ն</w:t>
      </w:r>
      <w:r w:rsidRPr="00450B74">
        <w:rPr>
          <w:rFonts w:ascii="GHEA Grapalat" w:hAnsi="GHEA Grapalat" w:cs="Sylfaen"/>
          <w:lang w:val="fr-FR"/>
        </w:rPr>
        <w:t xml:space="preserve"> ոլորտ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2BB3191F" w14:textId="77777777" w:rsidR="00BA5E10" w:rsidRPr="00A22318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>
        <w:rPr>
          <w:rFonts w:ascii="GHEA Grapalat" w:hAnsi="GHEA Grapalat"/>
          <w:i/>
          <w:lang w:val="hy-AM"/>
        </w:rPr>
        <w:t xml:space="preserve">- </w:t>
      </w:r>
      <w:r w:rsidRPr="00A22318">
        <w:rPr>
          <w:rFonts w:ascii="GHEA Grapalat" w:hAnsi="GHEA Grapalat"/>
          <w:i/>
          <w:sz w:val="24"/>
          <w:szCs w:val="24"/>
          <w:lang w:val="en-US"/>
        </w:rPr>
        <w:t>Հանրապետության ողջ տարածքը համակցված տարածական պլանավորման փաստաթղթերով ապահովում,</w:t>
      </w:r>
    </w:p>
    <w:p w14:paraId="10D78C16" w14:textId="77777777" w:rsidR="00BA5E10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 w:rsidRPr="00A22318">
        <w:rPr>
          <w:rFonts w:ascii="GHEA Grapalat" w:hAnsi="GHEA Grapalat"/>
          <w:i/>
          <w:lang w:val="hy-AM"/>
        </w:rPr>
        <w:t xml:space="preserve">-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>Քաղաքաշինական նորմատիվ փաստաթղթերի միջազգային</w:t>
      </w:r>
      <w:r w:rsidRPr="00971B8E">
        <w:rPr>
          <w:rFonts w:ascii="GHEA Grapalat" w:hAnsi="GHEA Grapalat"/>
          <w:i/>
          <w:sz w:val="24"/>
          <w:szCs w:val="24"/>
          <w:lang w:val="hy-AM"/>
        </w:rPr>
        <w:t xml:space="preserve"> և եվրոպական նորմերին ու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 xml:space="preserve"> ստանդարտներին</w:t>
      </w:r>
      <w:r w:rsidRPr="00694C4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>համապատասխանեցում</w:t>
      </w:r>
    </w:p>
    <w:p w14:paraId="3825E8F5" w14:textId="2166C4FD" w:rsidR="00BA5E10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 w:rsidRPr="00B369CB">
        <w:rPr>
          <w:rFonts w:ascii="GHEA Grapalat" w:hAnsi="GHEA Grapalat"/>
          <w:i/>
          <w:sz w:val="24"/>
          <w:szCs w:val="24"/>
          <w:lang w:val="en-US"/>
        </w:rPr>
        <w:t>-Քաղաքաշինության բնագավառում պետական ծրագրերի իրականացման ապահովում</w:t>
      </w:r>
      <w:r>
        <w:rPr>
          <w:rFonts w:ascii="GHEA Grapalat" w:hAnsi="GHEA Grapalat"/>
          <w:i/>
          <w:sz w:val="24"/>
          <w:szCs w:val="24"/>
          <w:lang w:val="en-US"/>
        </w:rPr>
        <w:t>:</w:t>
      </w:r>
    </w:p>
    <w:p w14:paraId="7E9FEA69" w14:textId="19C612C5" w:rsidR="00BA5E10" w:rsidRPr="00937C47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>
        <w:rPr>
          <w:rFonts w:ascii="GHEA Grapalat" w:hAnsi="GHEA Grapalat"/>
          <w:i/>
          <w:sz w:val="24"/>
          <w:szCs w:val="24"/>
          <w:lang w:val="en-US"/>
        </w:rPr>
        <w:t xml:space="preserve">- </w:t>
      </w:r>
      <w:r w:rsidRPr="00BA5E10">
        <w:rPr>
          <w:rFonts w:ascii="GHEA Grapalat" w:hAnsi="GHEA Grapalat"/>
          <w:i/>
          <w:sz w:val="24"/>
          <w:szCs w:val="24"/>
          <w:lang w:val="en-US"/>
        </w:rPr>
        <w:t>Շենքերի և շինությունների մատչելիություն և անձնագրավորում</w:t>
      </w: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50ADE23E" w14:textId="116FABA6" w:rsidR="00BF3CB6" w:rsidRPr="00BF3CB6" w:rsidRDefault="00BF3CB6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  <w:r w:rsidRPr="00937C47">
        <w:rPr>
          <w:rFonts w:ascii="GHEA Grapalat" w:hAnsi="GHEA Grapalat"/>
          <w:sz w:val="24"/>
          <w:szCs w:val="24"/>
          <w:lang w:val="hy-AM"/>
        </w:rPr>
        <w:t>1</w:t>
      </w:r>
      <w:r w:rsidRPr="00937C47"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B814CD" w:rsidRPr="00B814CD">
        <w:rPr>
          <w:rFonts w:ascii="GHEA Grapalat" w:hAnsi="GHEA Grapalat"/>
          <w:sz w:val="24"/>
          <w:szCs w:val="24"/>
          <w:lang w:val="hy-AM"/>
        </w:rPr>
        <w:t>Քաղաքաշինական ծրագրային (տարածական պլանավորման) փաստաթղթեր</w:t>
      </w:r>
      <w:bookmarkStart w:id="5" w:name="_GoBack"/>
      <w:bookmarkEnd w:id="5"/>
      <w:r w:rsidRPr="00BF3CB6">
        <w:rPr>
          <w:rFonts w:ascii="GHEA Grapalat" w:hAnsi="GHEA Grapalat"/>
          <w:sz w:val="24"/>
          <w:szCs w:val="24"/>
          <w:lang w:val="hy-AM"/>
        </w:rPr>
        <w:t xml:space="preserve">,  </w:t>
      </w:r>
    </w:p>
    <w:p w14:paraId="39CD56A4" w14:textId="3BCDAACA" w:rsidR="00BF3CB6" w:rsidRPr="00BF3CB6" w:rsidRDefault="00BF3CB6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  <w:r w:rsidRPr="00BF3CB6">
        <w:rPr>
          <w:rFonts w:ascii="GHEA Grapalat" w:hAnsi="GHEA Grapalat"/>
          <w:sz w:val="24"/>
          <w:szCs w:val="24"/>
          <w:lang w:val="hy-AM"/>
        </w:rPr>
        <w:t>2</w:t>
      </w:r>
      <w:r w:rsidRPr="00BF3CB6">
        <w:rPr>
          <w:rFonts w:ascii="Cambria Math" w:hAnsi="Cambria Math"/>
          <w:sz w:val="24"/>
          <w:szCs w:val="24"/>
          <w:lang w:val="hy-AM"/>
        </w:rPr>
        <w:t>․</w:t>
      </w:r>
      <w:r w:rsidRPr="00BF3CB6">
        <w:rPr>
          <w:rFonts w:ascii="GHEA Grapalat" w:hAnsi="GHEA Grapalat"/>
          <w:sz w:val="24"/>
          <w:szCs w:val="24"/>
          <w:lang w:val="hy-AM"/>
        </w:rPr>
        <w:t xml:space="preserve"> Նորմատիվատեխնիկական փաստաթղթերի մշակում և տեղայնացում, </w:t>
      </w:r>
    </w:p>
    <w:p w14:paraId="016198DE" w14:textId="477B9A96" w:rsidR="00BF3CB6" w:rsidRPr="00BF3CB6" w:rsidRDefault="00BF3CB6" w:rsidP="00BF3CB6">
      <w:pPr>
        <w:pStyle w:val="Text"/>
        <w:ind w:left="720"/>
        <w:rPr>
          <w:rFonts w:ascii="GHEA Grapalat" w:hAnsi="GHEA Grapalat"/>
          <w:sz w:val="24"/>
          <w:szCs w:val="24"/>
          <w:lang w:val="en-US"/>
        </w:rPr>
      </w:pPr>
      <w:r w:rsidRPr="00BF3CB6">
        <w:rPr>
          <w:rFonts w:ascii="GHEA Grapalat" w:hAnsi="GHEA Grapalat"/>
          <w:sz w:val="24"/>
          <w:szCs w:val="24"/>
          <w:lang w:val="en-US"/>
        </w:rPr>
        <w:t>3. Քաղաքաշինության բնագավառում պետական ծրագրերի իրականացման ապահովում:</w:t>
      </w:r>
    </w:p>
    <w:p w14:paraId="18321F31" w14:textId="2BB2E14F" w:rsidR="00BF3CB6" w:rsidRPr="00BF3CB6" w:rsidRDefault="00BF3CB6" w:rsidP="00BF3CB6">
      <w:pPr>
        <w:pStyle w:val="Text"/>
        <w:ind w:left="720"/>
        <w:rPr>
          <w:rFonts w:ascii="GHEA Grapalat" w:hAnsi="GHEA Grapalat"/>
          <w:sz w:val="24"/>
          <w:szCs w:val="24"/>
          <w:lang w:val="en-US"/>
        </w:rPr>
      </w:pPr>
      <w:r w:rsidRPr="00BF3CB6">
        <w:rPr>
          <w:rFonts w:ascii="GHEA Grapalat" w:hAnsi="GHEA Grapalat"/>
          <w:sz w:val="24"/>
          <w:szCs w:val="24"/>
          <w:lang w:val="en-US"/>
        </w:rPr>
        <w:t>4. Շենքերի և շինությունների մատչելիություն և անձնագրավորում</w:t>
      </w:r>
    </w:p>
    <w:p w14:paraId="5C1DE185" w14:textId="5B5EAECD" w:rsidR="00BF3CB6" w:rsidRDefault="00BF3CB6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</w:p>
    <w:p w14:paraId="5A64C40A" w14:textId="66C19E1B" w:rsidR="004B1E07" w:rsidRDefault="004B1E07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</w:p>
    <w:p w14:paraId="2CDB4FEC" w14:textId="7495C99A" w:rsidR="004B1E07" w:rsidRDefault="004B1E07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</w:p>
    <w:p w14:paraId="316413FB" w14:textId="77777777" w:rsidR="004B1E07" w:rsidRPr="00BF3CB6" w:rsidRDefault="004B1E07" w:rsidP="00BF3CB6">
      <w:pPr>
        <w:pStyle w:val="Text"/>
        <w:ind w:left="720"/>
        <w:rPr>
          <w:rFonts w:ascii="GHEA Grapalat" w:hAnsi="GHEA Grapalat"/>
          <w:sz w:val="24"/>
          <w:szCs w:val="24"/>
          <w:lang w:val="hy-AM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lastRenderedPageBreak/>
        <w:t xml:space="preserve">ՈԼՈՐՏԱՅԻՆ ԾԱԽՍԵՐԻ ԳՆԱՀԱՏԱԿԱՆԸ </w:t>
      </w:r>
    </w:p>
    <w:tbl>
      <w:tblPr>
        <w:tblW w:w="10548" w:type="dxa"/>
        <w:tblInd w:w="-607" w:type="dxa"/>
        <w:tblLook w:val="04A0" w:firstRow="1" w:lastRow="0" w:firstColumn="1" w:lastColumn="0" w:noHBand="0" w:noVBand="1"/>
      </w:tblPr>
      <w:tblGrid>
        <w:gridCol w:w="720"/>
        <w:gridCol w:w="810"/>
        <w:gridCol w:w="3690"/>
        <w:gridCol w:w="1265"/>
        <w:gridCol w:w="1448"/>
        <w:gridCol w:w="1313"/>
        <w:gridCol w:w="1302"/>
      </w:tblGrid>
      <w:tr w:rsidR="004B1E07" w:rsidRPr="004B1E07" w14:paraId="3DCFAA29" w14:textId="77777777" w:rsidTr="00876C75">
        <w:trPr>
          <w:trHeight w:val="609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8E0731E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Ծրագրային դասիչը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AD3CBC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Ծրագիր /Միջոցառում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FFD56E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2023թ սպասվող (հազ. դրամ)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ABD4B1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2024թ բյուջե (հազ. դրամ)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0B94B2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2025թ բյուջե (հազ. դրամ)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543705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2026 թ բյուջե (հազ. դրամ)</w:t>
            </w:r>
          </w:p>
        </w:tc>
      </w:tr>
      <w:tr w:rsidR="004B1E07" w:rsidRPr="004B1E07" w14:paraId="60B66452" w14:textId="77777777" w:rsidTr="00876C75">
        <w:trPr>
          <w:trHeight w:val="27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FBD96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90366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44D13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DB6D5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BD68E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2E2DF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  <w:tr w:rsidR="00BA6787" w:rsidRPr="00707DD8" w14:paraId="4EA38AAD" w14:textId="77777777" w:rsidTr="00BA6787">
        <w:trPr>
          <w:trHeight w:val="1415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3796D" w14:textId="77777777" w:rsidR="00BA6787" w:rsidRPr="004B1E07" w:rsidRDefault="00BA6787" w:rsidP="00BA678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</w:rPr>
            </w:pPr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  <w:lang w:val="ru-RU"/>
              </w:rPr>
              <w:t>1103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62A0E" w14:textId="77777777" w:rsidR="00BA6787" w:rsidRPr="004B1E07" w:rsidRDefault="00BA6787" w:rsidP="00BA6787">
            <w:pPr>
              <w:spacing w:after="0" w:line="240" w:lineRule="auto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Քաղաքաշինության և ճարտարապետության բնագավառում պետական քաղաքականության իրականացում և կանոնակարգում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44AA" w14:textId="138355EC" w:rsidR="00BA6787" w:rsidRPr="004B1E07" w:rsidRDefault="00BA6787" w:rsidP="00BA67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2398508.4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DE9D" w14:textId="3B08D038" w:rsidR="00BA6787" w:rsidRPr="004B1E07" w:rsidRDefault="00BA6787" w:rsidP="00BA67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BA6787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5759995.3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F0FF" w14:textId="25918634" w:rsidR="00BA6787" w:rsidRPr="004B1E07" w:rsidRDefault="00BA6787" w:rsidP="00BA67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BA6787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9345376.7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36CF" w14:textId="68B55E2F" w:rsidR="00BA6787" w:rsidRPr="004B1E07" w:rsidRDefault="00BA6787" w:rsidP="00BA67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BA6787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9784334.0</w:t>
            </w:r>
          </w:p>
        </w:tc>
      </w:tr>
      <w:tr w:rsidR="00707DD8" w:rsidRPr="004B1E07" w14:paraId="23E11A3B" w14:textId="77777777" w:rsidTr="00876C75">
        <w:trPr>
          <w:trHeight w:val="2816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E2C4" w14:textId="77777777" w:rsidR="00707DD8" w:rsidRPr="004B1E07" w:rsidRDefault="00707DD8" w:rsidP="00707D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763D4" w14:textId="77777777" w:rsidR="00707DD8" w:rsidRPr="004B1E07" w:rsidRDefault="00707DD8" w:rsidP="00707DD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11001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81C5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Քաղաքաշինության և ճարտարապետության բնագավառում քաղաքականության մշակում, կատարման համակարգում, պլանավորում, իրականացում, մոնիտորինգ, լիցենզավորում,  հաշվետվողականություն, աուդիտ, պետական գնումների իրականացում, հասարակությանը ոլորտի ծրագրերի իրազեկում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866E3" w14:textId="77777777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685009.5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00A47" w14:textId="590EB93D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760289.9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70A48" w14:textId="3F61D9EB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77000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22062" w14:textId="77777777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779319.9</w:t>
            </w:r>
          </w:p>
        </w:tc>
      </w:tr>
      <w:tr w:rsidR="00707DD8" w:rsidRPr="004B1E07" w14:paraId="45DCCAE7" w14:textId="77777777" w:rsidTr="00876C75">
        <w:trPr>
          <w:trHeight w:val="778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81FFB" w14:textId="77777777" w:rsidR="00707DD8" w:rsidRPr="004B1E07" w:rsidRDefault="00707DD8" w:rsidP="00707DD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F8BCA" w14:textId="77777777" w:rsidR="00707DD8" w:rsidRPr="004B1E07" w:rsidRDefault="00707DD8" w:rsidP="00707DD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11002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B9A5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Նորմատիվատեխնիկական փաստաթղթերի մշակում և տեղայնացում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D31F" w14:textId="0196DFB0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74500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207B" w14:textId="4A8317CC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292000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EED2" w14:textId="32EFA354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259000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A37E" w14:textId="3C852D20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177000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707DD8" w:rsidRPr="004B1E07" w14:paraId="35F51050" w14:textId="77777777" w:rsidTr="00876C75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0C740" w14:textId="77777777" w:rsidR="00707DD8" w:rsidRPr="004B1E07" w:rsidRDefault="00707DD8" w:rsidP="00707DD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8B918" w14:textId="77777777" w:rsidR="00707DD8" w:rsidRPr="004B1E07" w:rsidRDefault="00707DD8" w:rsidP="00707DD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11003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9533" w14:textId="177986CB" w:rsidR="00707DD8" w:rsidRPr="004B1E07" w:rsidRDefault="00E26A20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E26A2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Քաղաքաշինական ծրագրային (տարածական պլանավորման) փաստաթղթեր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5AA4F" w14:textId="77777777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436003.2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57F1" w14:textId="77777777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240065.4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77B7" w14:textId="7004B81F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38731.8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A860A" w14:textId="02AD9984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90374.1</w:t>
            </w:r>
          </w:p>
        </w:tc>
      </w:tr>
      <w:tr w:rsidR="00707DD8" w:rsidRPr="004B1E07" w14:paraId="16585B8A" w14:textId="77777777" w:rsidTr="00876C75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FAF5F" w14:textId="77777777" w:rsidR="00707DD8" w:rsidRPr="004B1E07" w:rsidRDefault="00707DD8" w:rsidP="00707DD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8EF9" w14:textId="77777777" w:rsidR="00707DD8" w:rsidRPr="004B1E07" w:rsidRDefault="00707DD8" w:rsidP="00707DD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31001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4E0E4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Քաղաքաշինության կոմիտեի կարողությունների զարգացում և տեխնիկական հագեցվածության ապահովում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5D06" w14:textId="5FE7A138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5760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92FB" w14:textId="09A52A20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100640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A54B" w14:textId="624C103C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7640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1D656" w14:textId="79EDB730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7640</w:t>
            </w:r>
            <w:r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BD0783" w:rsidRPr="004B1E07" w14:paraId="565A4582" w14:textId="77777777" w:rsidTr="00BD0783">
        <w:trPr>
          <w:trHeight w:val="9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7CBF" w14:textId="77777777" w:rsidR="00BD0783" w:rsidRPr="004B1E07" w:rsidRDefault="00BD0783" w:rsidP="00BD078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8D65" w14:textId="77777777" w:rsidR="00BD0783" w:rsidRPr="004B1E07" w:rsidRDefault="00BD0783" w:rsidP="00BD078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F25A5" w14:textId="77777777" w:rsidR="00BD0783" w:rsidRPr="004B1E07" w:rsidRDefault="00BD0783" w:rsidP="00BD078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0F7E" w14:textId="77777777" w:rsidR="00BD0783" w:rsidRPr="004B1E07" w:rsidRDefault="00BD0783" w:rsidP="00BD07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979235.7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34BD5" w14:textId="7B486F37" w:rsidR="00BD0783" w:rsidRPr="004B1E07" w:rsidRDefault="00BD0783" w:rsidP="00BD07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D078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4010000</w:t>
            </w:r>
            <w:r w:rsidR="00B87BA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11C59" w14:textId="2F0B32D2" w:rsidR="00BD0783" w:rsidRPr="004B1E07" w:rsidRDefault="00BD0783" w:rsidP="00BD07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D078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6480000</w:t>
            </w:r>
            <w:r w:rsidR="00B87BA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4072" w14:textId="0EAFFF50" w:rsidR="00BD0783" w:rsidRPr="004B1E07" w:rsidRDefault="00BD0783" w:rsidP="00BD07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D078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7190000</w:t>
            </w:r>
            <w:r w:rsidR="00B87BA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707DD8" w:rsidRPr="004B1E07" w14:paraId="33DCFA93" w14:textId="77777777" w:rsidTr="00876C75">
        <w:trPr>
          <w:trHeight w:val="101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72F4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D59B" w14:textId="77777777" w:rsidR="00707DD8" w:rsidRPr="004B1E07" w:rsidRDefault="00707DD8" w:rsidP="00707DD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E626A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Շենքերի և շինությունների մատչելիություն և անձնագրավորում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64CF" w14:textId="554AC20F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218000</w:t>
            </w:r>
            <w:r w:rsidR="00E01816"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22D0C" w14:textId="183E4121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357000</w:t>
            </w:r>
            <w:r w:rsidR="00E01816"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6E2A7" w14:textId="0F5364D8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1790000</w:t>
            </w:r>
            <w:r w:rsidR="00E01816"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EA78" w14:textId="5E897BEC" w:rsidR="00707DD8" w:rsidRPr="004B1E07" w:rsidRDefault="00707DD8" w:rsidP="00707D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1540000</w:t>
            </w:r>
            <w:r w:rsidR="00E01816" w:rsidRPr="00904E3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B87BA5" w:rsidRPr="004B1E07" w14:paraId="43C0E772" w14:textId="77777777" w:rsidTr="00B87BA5">
        <w:trPr>
          <w:trHeight w:val="302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5B258" w14:textId="77777777" w:rsidR="00B87BA5" w:rsidRPr="004B1E07" w:rsidRDefault="00B87BA5" w:rsidP="00B87BA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lang w:val="ru-RU"/>
              </w:rPr>
              <w:t>ԸՆԴԱՄԵՆԸ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A4C0" w14:textId="77777777" w:rsidR="00B87BA5" w:rsidRPr="004B1E07" w:rsidRDefault="00B87BA5" w:rsidP="00B87B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1E07">
              <w:rPr>
                <w:rFonts w:ascii="Calibri" w:eastAsia="Times New Roman" w:hAnsi="Calibri" w:cs="Calibri"/>
                <w:color w:val="000000"/>
                <w:lang w:val="ru-RU"/>
              </w:rPr>
              <w:t> 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DE" w14:textId="77777777" w:rsidR="00B87BA5" w:rsidRPr="004B1E07" w:rsidRDefault="00B87BA5" w:rsidP="00B87B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2398508.4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6962" w14:textId="213170B2" w:rsidR="00B87BA5" w:rsidRPr="00B87BA5" w:rsidRDefault="00B87BA5" w:rsidP="00B87B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B87BA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5759995.3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7DE3" w14:textId="748D93CB" w:rsidR="00B87BA5" w:rsidRPr="00B87BA5" w:rsidRDefault="00B87BA5" w:rsidP="00B87B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B87BA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9345376.7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4A88" w14:textId="1F9A27CF" w:rsidR="00B87BA5" w:rsidRPr="00B87BA5" w:rsidRDefault="00B87BA5" w:rsidP="00B87B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B87BA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9784334.0</w:t>
            </w:r>
          </w:p>
        </w:tc>
      </w:tr>
      <w:tr w:rsidR="00707DD8" w:rsidRPr="004B1E07" w14:paraId="315705C9" w14:textId="77777777" w:rsidTr="00876C75">
        <w:trPr>
          <w:trHeight w:val="30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BE86A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008D7" w14:textId="77777777" w:rsidR="00707DD8" w:rsidRPr="004B1E07" w:rsidRDefault="00707DD8" w:rsidP="00707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0143E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57D31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0A581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A247F" w14:textId="77777777" w:rsidR="00707DD8" w:rsidRPr="004B1E07" w:rsidRDefault="00707DD8" w:rsidP="00707DD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6207BF63" w14:textId="28767B62" w:rsidR="0011478F" w:rsidRPr="0011478F" w:rsidRDefault="0011478F" w:rsidP="0040248D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sectPr w:rsidR="0011478F" w:rsidRPr="00114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4C5B7" w14:textId="77777777" w:rsidR="00B70577" w:rsidRDefault="00B70577" w:rsidP="0011478F">
      <w:pPr>
        <w:spacing w:after="0" w:line="240" w:lineRule="auto"/>
      </w:pPr>
      <w:r>
        <w:separator/>
      </w:r>
    </w:p>
  </w:endnote>
  <w:endnote w:type="continuationSeparator" w:id="0">
    <w:p w14:paraId="4B1840CE" w14:textId="77777777" w:rsidR="00B70577" w:rsidRDefault="00B70577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039EA" w14:textId="77777777" w:rsidR="00B70577" w:rsidRDefault="00B70577" w:rsidP="0011478F">
      <w:pPr>
        <w:spacing w:after="0" w:line="240" w:lineRule="auto"/>
      </w:pPr>
      <w:r>
        <w:separator/>
      </w:r>
    </w:p>
  </w:footnote>
  <w:footnote w:type="continuationSeparator" w:id="0">
    <w:p w14:paraId="56E18342" w14:textId="77777777" w:rsidR="00B70577" w:rsidRDefault="00B70577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85991"/>
    <w:rsid w:val="001A230B"/>
    <w:rsid w:val="002112FB"/>
    <w:rsid w:val="002D54A2"/>
    <w:rsid w:val="002E1AC5"/>
    <w:rsid w:val="0040248D"/>
    <w:rsid w:val="004B1E07"/>
    <w:rsid w:val="004D4640"/>
    <w:rsid w:val="00525A93"/>
    <w:rsid w:val="00567880"/>
    <w:rsid w:val="00707DD8"/>
    <w:rsid w:val="007572D5"/>
    <w:rsid w:val="008277DD"/>
    <w:rsid w:val="00876C75"/>
    <w:rsid w:val="008E3F17"/>
    <w:rsid w:val="00904E3A"/>
    <w:rsid w:val="00A107F3"/>
    <w:rsid w:val="00AF5DB9"/>
    <w:rsid w:val="00B70577"/>
    <w:rsid w:val="00B809DF"/>
    <w:rsid w:val="00B814CD"/>
    <w:rsid w:val="00B8641E"/>
    <w:rsid w:val="00B87BA5"/>
    <w:rsid w:val="00BA5E10"/>
    <w:rsid w:val="00BA6787"/>
    <w:rsid w:val="00BD0783"/>
    <w:rsid w:val="00BF3CB6"/>
    <w:rsid w:val="00C4278C"/>
    <w:rsid w:val="00E01816"/>
    <w:rsid w:val="00E26A20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BalloonText">
    <w:name w:val="Balloon Text"/>
    <w:basedOn w:val="Normal"/>
    <w:link w:val="BalloonTextChar"/>
    <w:uiPriority w:val="99"/>
    <w:semiHidden/>
    <w:unhideWhenUsed/>
    <w:rsid w:val="00876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C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A5C67-1F3A-40CC-87FA-35585D17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Gayane Mesropyan</cp:lastModifiedBy>
  <cp:revision>22</cp:revision>
  <cp:lastPrinted>2023-03-09T20:45:00Z</cp:lastPrinted>
  <dcterms:created xsi:type="dcterms:W3CDTF">2023-01-22T12:44:00Z</dcterms:created>
  <dcterms:modified xsi:type="dcterms:W3CDTF">2023-03-22T14:38:00Z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